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F0" w:rsidRDefault="006517F0" w:rsidP="006517F0">
      <w:pPr>
        <w:tabs>
          <w:tab w:val="left" w:pos="2509"/>
          <w:tab w:val="center" w:pos="4153"/>
        </w:tabs>
        <w:jc w:val="right"/>
        <w:rPr>
          <w:rFonts w:cs="Arabic Transparent"/>
          <w:b/>
          <w:bCs/>
          <w:sz w:val="28"/>
          <w:szCs w:val="28"/>
          <w:rtl/>
        </w:rPr>
      </w:pPr>
      <w:bookmarkStart w:id="0" w:name="_GoBack"/>
      <w:bookmarkEnd w:id="0"/>
    </w:p>
    <w:p w:rsidR="006517F0" w:rsidRDefault="006517F0" w:rsidP="006517F0">
      <w:pPr>
        <w:tabs>
          <w:tab w:val="left" w:pos="2509"/>
          <w:tab w:val="center" w:pos="4153"/>
        </w:tabs>
        <w:jc w:val="center"/>
        <w:rPr>
          <w:rFonts w:cs="Arabic Transparent"/>
          <w:b/>
          <w:bCs/>
          <w:sz w:val="28"/>
          <w:szCs w:val="28"/>
          <w:rtl/>
        </w:rPr>
      </w:pPr>
    </w:p>
    <w:p w:rsidR="006517F0" w:rsidRDefault="006517F0" w:rsidP="006517F0">
      <w:pPr>
        <w:tabs>
          <w:tab w:val="left" w:pos="2509"/>
          <w:tab w:val="center" w:pos="4153"/>
        </w:tabs>
        <w:jc w:val="center"/>
        <w:rPr>
          <w:rFonts w:cs="Arabic Transparent"/>
          <w:b/>
          <w:bCs/>
          <w:sz w:val="28"/>
          <w:szCs w:val="28"/>
          <w:rtl/>
        </w:rPr>
      </w:pPr>
    </w:p>
    <w:p w:rsidR="006517F0" w:rsidRDefault="006517F0" w:rsidP="006517F0">
      <w:pPr>
        <w:tabs>
          <w:tab w:val="left" w:pos="2509"/>
          <w:tab w:val="center" w:pos="4153"/>
        </w:tabs>
        <w:jc w:val="center"/>
        <w:rPr>
          <w:rFonts w:cs="Arabic Transparent"/>
          <w:b/>
          <w:bCs/>
          <w:sz w:val="28"/>
          <w:szCs w:val="28"/>
          <w:rtl/>
        </w:rPr>
      </w:pPr>
    </w:p>
    <w:p w:rsidR="006517F0" w:rsidRDefault="006517F0" w:rsidP="006517F0">
      <w:pPr>
        <w:tabs>
          <w:tab w:val="left" w:pos="2509"/>
          <w:tab w:val="center" w:pos="4153"/>
        </w:tabs>
        <w:jc w:val="center"/>
        <w:rPr>
          <w:rFonts w:cs="Arabic Transparent"/>
          <w:b/>
          <w:bCs/>
          <w:sz w:val="28"/>
          <w:szCs w:val="28"/>
          <w:rtl/>
        </w:rPr>
      </w:pPr>
    </w:p>
    <w:p w:rsidR="006517F0" w:rsidRDefault="006517F0" w:rsidP="006517F0">
      <w:pPr>
        <w:tabs>
          <w:tab w:val="left" w:pos="2509"/>
          <w:tab w:val="center" w:pos="4153"/>
        </w:tabs>
        <w:jc w:val="center"/>
        <w:rPr>
          <w:rFonts w:cs="Arabic Transparent"/>
          <w:b/>
          <w:bCs/>
          <w:sz w:val="28"/>
          <w:szCs w:val="28"/>
          <w:rtl/>
        </w:rPr>
      </w:pPr>
    </w:p>
    <w:p w:rsidR="006517F0" w:rsidRDefault="006517F0" w:rsidP="008F45C0">
      <w:pPr>
        <w:pStyle w:val="BodyText2"/>
        <w:rPr>
          <w:rFonts w:cs="Arabic Transparent"/>
          <w:rtl/>
        </w:rPr>
      </w:pPr>
      <w:r>
        <w:rPr>
          <w:noProof/>
          <w:lang w:bidi="ar-SA"/>
        </w:rPr>
        <w:drawing>
          <wp:inline distT="0" distB="0" distL="0" distR="0" wp14:anchorId="6D88671B" wp14:editId="24E874EA">
            <wp:extent cx="2763078" cy="934239"/>
            <wp:effectExtent l="0" t="0" r="0" b="0"/>
            <wp:docPr id="1029" name="Picture 5" descr="LTRC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LTRC logo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134" cy="93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517F0" w:rsidRDefault="006517F0" w:rsidP="008F45C0">
      <w:pPr>
        <w:pStyle w:val="BodyText2"/>
        <w:rPr>
          <w:rFonts w:cs="Arabic Transparent"/>
          <w:rtl/>
        </w:rPr>
      </w:pPr>
    </w:p>
    <w:p w:rsidR="006517F0" w:rsidRDefault="006517F0" w:rsidP="008F45C0">
      <w:pPr>
        <w:pStyle w:val="BodyText2"/>
        <w:rPr>
          <w:rFonts w:cs="Arabic Transparent"/>
          <w:rtl/>
        </w:rPr>
      </w:pPr>
    </w:p>
    <w:p w:rsidR="008F45C0" w:rsidRDefault="008F45C0" w:rsidP="00C87E0A">
      <w:pPr>
        <w:pStyle w:val="BodyText2"/>
        <w:rPr>
          <w:rFonts w:cs="Arabic Transparent"/>
          <w:rtl/>
        </w:rPr>
      </w:pPr>
      <w:r>
        <w:rPr>
          <w:rFonts w:cs="Arabic Transparent" w:hint="cs"/>
          <w:rtl/>
        </w:rPr>
        <w:t>العطاء</w:t>
      </w:r>
      <w:r w:rsidR="00F02B6A">
        <w:rPr>
          <w:rFonts w:cs="Arabic Transparent" w:hint="cs"/>
          <w:rtl/>
        </w:rPr>
        <w:t xml:space="preserve"> المحلي</w:t>
      </w:r>
      <w:r>
        <w:rPr>
          <w:rFonts w:cs="Arabic Transparent" w:hint="cs"/>
          <w:rtl/>
        </w:rPr>
        <w:t xml:space="preserve"> رقم(</w:t>
      </w:r>
      <w:r w:rsidR="00F02B6A">
        <w:rPr>
          <w:rFonts w:cs="Arabic Transparent" w:hint="cs"/>
          <w:rtl/>
        </w:rPr>
        <w:t>1</w:t>
      </w:r>
      <w:r>
        <w:rPr>
          <w:rFonts w:cs="Arabic Transparent" w:hint="cs"/>
          <w:rtl/>
        </w:rPr>
        <w:t>/201</w:t>
      </w:r>
      <w:r w:rsidR="00C87E0A">
        <w:rPr>
          <w:rFonts w:cs="Arabic Transparent" w:hint="cs"/>
          <w:rtl/>
        </w:rPr>
        <w:t>8</w:t>
      </w:r>
      <w:r>
        <w:rPr>
          <w:rFonts w:cs="Arabic Transparent" w:hint="cs"/>
          <w:rtl/>
        </w:rPr>
        <w:t>) الخاص</w:t>
      </w:r>
    </w:p>
    <w:p w:rsidR="008F45C0" w:rsidRDefault="008F45C0" w:rsidP="008F45C0">
      <w:pPr>
        <w:tabs>
          <w:tab w:val="num" w:pos="1127"/>
        </w:tabs>
        <w:jc w:val="center"/>
        <w:rPr>
          <w:rFonts w:cs="Arabic Transparent"/>
          <w:sz w:val="28"/>
          <w:szCs w:val="28"/>
          <w:rtl/>
        </w:rPr>
      </w:pPr>
      <w:r>
        <w:rPr>
          <w:rFonts w:ascii="Arial Narrow" w:hAnsi="Arial Narrow" w:hint="cs"/>
          <w:b/>
          <w:bCs/>
          <w:sz w:val="40"/>
          <w:szCs w:val="32"/>
          <w:rtl/>
        </w:rPr>
        <w:t>بإعداد دراسة تقييم خدمات النقل العام</w:t>
      </w:r>
    </w:p>
    <w:p w:rsidR="008F45C0" w:rsidRDefault="008F45C0" w:rsidP="008F45C0">
      <w:pPr>
        <w:tabs>
          <w:tab w:val="num" w:pos="1127"/>
        </w:tabs>
        <w:jc w:val="center"/>
        <w:rPr>
          <w:rFonts w:cs="Arabic Transparent"/>
          <w:sz w:val="28"/>
          <w:szCs w:val="28"/>
          <w:rtl/>
        </w:rPr>
      </w:pPr>
    </w:p>
    <w:p w:rsidR="008F45C0" w:rsidRDefault="008F45C0" w:rsidP="00921948">
      <w:pPr>
        <w:ind w:left="-225"/>
        <w:jc w:val="both"/>
        <w:rPr>
          <w:rFonts w:cs="Arabic Transparent"/>
          <w:sz w:val="26"/>
          <w:szCs w:val="26"/>
          <w:rtl/>
        </w:rPr>
      </w:pPr>
      <w:r w:rsidRPr="0042756A">
        <w:rPr>
          <w:rFonts w:cs="Arabic Transparent" w:hint="cs"/>
          <w:sz w:val="26"/>
          <w:szCs w:val="26"/>
          <w:rtl/>
        </w:rPr>
        <w:t xml:space="preserve">تدعى </w:t>
      </w:r>
      <w:r w:rsidRPr="008F45C0">
        <w:rPr>
          <w:rFonts w:cs="Arabic Transparent"/>
          <w:sz w:val="26"/>
          <w:szCs w:val="26"/>
          <w:rtl/>
        </w:rPr>
        <w:t>المكاتب</w:t>
      </w:r>
      <w:r w:rsidRPr="008F45C0">
        <w:rPr>
          <w:rFonts w:cs="Arabic Transparent" w:hint="cs"/>
          <w:sz w:val="26"/>
          <w:szCs w:val="26"/>
          <w:rtl/>
        </w:rPr>
        <w:t xml:space="preserve"> </w:t>
      </w:r>
      <w:r w:rsidRPr="008F45C0">
        <w:rPr>
          <w:rFonts w:cs="Arabic Transparent"/>
          <w:sz w:val="26"/>
          <w:szCs w:val="26"/>
          <w:rtl/>
        </w:rPr>
        <w:t>والشركات ا</w:t>
      </w:r>
      <w:r w:rsidRPr="008F45C0">
        <w:rPr>
          <w:rFonts w:cs="Arabic Transparent" w:hint="cs"/>
          <w:sz w:val="26"/>
          <w:szCs w:val="26"/>
          <w:rtl/>
        </w:rPr>
        <w:t>لإ</w:t>
      </w:r>
      <w:r w:rsidRPr="008F45C0">
        <w:rPr>
          <w:rFonts w:cs="Arabic Transparent"/>
          <w:sz w:val="26"/>
          <w:szCs w:val="26"/>
          <w:rtl/>
        </w:rPr>
        <w:t xml:space="preserve">ستشارية </w:t>
      </w:r>
      <w:r w:rsidRPr="008F45C0">
        <w:rPr>
          <w:rFonts w:cs="Arabic Transparent" w:hint="cs"/>
          <w:sz w:val="26"/>
          <w:szCs w:val="26"/>
          <w:rtl/>
        </w:rPr>
        <w:t>المتخصصة بالدراسات والمسوحات الميدانية</w:t>
      </w:r>
      <w:r>
        <w:rPr>
          <w:rFonts w:cs="Arabic Transparent" w:hint="cs"/>
          <w:sz w:val="28"/>
          <w:szCs w:val="30"/>
          <w:rtl/>
        </w:rPr>
        <w:t xml:space="preserve"> </w:t>
      </w:r>
      <w:r>
        <w:rPr>
          <w:rFonts w:cs="Arabic Transparent" w:hint="cs"/>
          <w:sz w:val="26"/>
          <w:szCs w:val="26"/>
          <w:rtl/>
        </w:rPr>
        <w:t>لإعداد</w:t>
      </w:r>
      <w:r w:rsidRPr="008F45C0">
        <w:rPr>
          <w:rFonts w:ascii="Arial Narrow" w:hAnsi="Arial Narrow" w:hint="cs"/>
          <w:b/>
          <w:bCs/>
          <w:sz w:val="40"/>
          <w:szCs w:val="32"/>
          <w:rtl/>
        </w:rPr>
        <w:t xml:space="preserve"> </w:t>
      </w:r>
      <w:r w:rsidRPr="008F45C0">
        <w:rPr>
          <w:rFonts w:cs="Arabic Transparent" w:hint="cs"/>
          <w:sz w:val="26"/>
          <w:szCs w:val="26"/>
          <w:rtl/>
        </w:rPr>
        <w:t>دراسة تقييم خدمات النقل العام</w:t>
      </w:r>
      <w:r>
        <w:rPr>
          <w:rFonts w:cs="Arabic Transparent" w:hint="cs"/>
          <w:sz w:val="26"/>
          <w:szCs w:val="26"/>
          <w:rtl/>
        </w:rPr>
        <w:t xml:space="preserve"> </w:t>
      </w:r>
      <w:r w:rsidRPr="0042756A">
        <w:rPr>
          <w:rFonts w:cs="Arabic Transparent" w:hint="cs"/>
          <w:sz w:val="26"/>
          <w:szCs w:val="26"/>
          <w:rtl/>
        </w:rPr>
        <w:t>وفقا لما يلي:</w:t>
      </w:r>
    </w:p>
    <w:p w:rsidR="008F45C0" w:rsidRPr="0042756A" w:rsidRDefault="008F45C0" w:rsidP="008F45C0">
      <w:pPr>
        <w:ind w:left="-225"/>
        <w:jc w:val="both"/>
        <w:rPr>
          <w:rFonts w:cs="Arabic Transparent"/>
          <w:sz w:val="26"/>
          <w:szCs w:val="26"/>
          <w:rtl/>
        </w:rPr>
      </w:pPr>
    </w:p>
    <w:p w:rsidR="008F45C0" w:rsidRPr="0042756A" w:rsidRDefault="008F45C0" w:rsidP="008F45C0">
      <w:pPr>
        <w:jc w:val="both"/>
        <w:rPr>
          <w:rFonts w:cs="Arabic Transparent"/>
          <w:b/>
          <w:bCs/>
          <w:sz w:val="26"/>
          <w:szCs w:val="26"/>
          <w:rtl/>
        </w:rPr>
      </w:pPr>
      <w:r w:rsidRPr="0042756A">
        <w:rPr>
          <w:rFonts w:cs="Arabic Transparent" w:hint="cs"/>
          <w:sz w:val="26"/>
          <w:szCs w:val="26"/>
          <w:rtl/>
        </w:rPr>
        <w:t>1</w:t>
      </w:r>
      <w:r w:rsidRPr="0042756A">
        <w:rPr>
          <w:rFonts w:cs="Arabic Transparent" w:hint="cs"/>
          <w:b/>
          <w:bCs/>
          <w:sz w:val="26"/>
          <w:szCs w:val="26"/>
          <w:rtl/>
        </w:rPr>
        <w:t>- وصف العمل</w:t>
      </w:r>
    </w:p>
    <w:p w:rsidR="008F45C0" w:rsidRPr="008F45C0" w:rsidRDefault="008F45C0" w:rsidP="008F45C0">
      <w:pPr>
        <w:ind w:left="-225"/>
        <w:jc w:val="both"/>
        <w:rPr>
          <w:rFonts w:cs="Arabic Transparent"/>
          <w:sz w:val="26"/>
          <w:szCs w:val="26"/>
          <w:rtl/>
        </w:rPr>
      </w:pPr>
      <w:r w:rsidRPr="008F45C0">
        <w:rPr>
          <w:rFonts w:cs="Arabic Transparent" w:hint="cs"/>
          <w:sz w:val="26"/>
          <w:szCs w:val="26"/>
          <w:rtl/>
        </w:rPr>
        <w:t>ترغب هيئة تنظيم النقل البري بإعداد دراسة تقييم خدمات النقل العام من أجل الحصول على التغذية الراجعة اللازمة لتحسين الأداء وتطوير وتحسين الخدمات المقدمة للمتعاملين و</w:t>
      </w:r>
      <w:r w:rsidRPr="008F45C0">
        <w:rPr>
          <w:rFonts w:cs="Arabic Transparent"/>
          <w:sz w:val="26"/>
          <w:szCs w:val="26"/>
          <w:rtl/>
        </w:rPr>
        <w:t>رفع مستوى كفاءة خدمات النقل</w:t>
      </w:r>
      <w:r w:rsidR="00C87E0A">
        <w:rPr>
          <w:rFonts w:cs="Arabic Transparent" w:hint="cs"/>
          <w:sz w:val="26"/>
          <w:szCs w:val="26"/>
          <w:rtl/>
        </w:rPr>
        <w:t xml:space="preserve"> العام</w:t>
      </w:r>
      <w:r w:rsidRPr="008F45C0">
        <w:rPr>
          <w:rFonts w:cs="Arabic Transparent"/>
          <w:sz w:val="26"/>
          <w:szCs w:val="26"/>
          <w:rtl/>
        </w:rPr>
        <w:t xml:space="preserve"> </w:t>
      </w:r>
      <w:r w:rsidRPr="008F45C0">
        <w:rPr>
          <w:rFonts w:cs="Arabic Transparent" w:hint="cs"/>
          <w:sz w:val="26"/>
          <w:szCs w:val="26"/>
          <w:rtl/>
        </w:rPr>
        <w:t xml:space="preserve"> و</w:t>
      </w:r>
      <w:r w:rsidRPr="008F45C0">
        <w:rPr>
          <w:rFonts w:cs="Arabic Transparent"/>
          <w:sz w:val="26"/>
          <w:szCs w:val="26"/>
          <w:rtl/>
        </w:rPr>
        <w:t xml:space="preserve">زيادة </w:t>
      </w:r>
      <w:r w:rsidRPr="008F45C0">
        <w:rPr>
          <w:rFonts w:cs="Arabic Transparent" w:hint="cs"/>
          <w:sz w:val="26"/>
          <w:szCs w:val="26"/>
          <w:rtl/>
        </w:rPr>
        <w:t xml:space="preserve">عدد </w:t>
      </w:r>
      <w:r w:rsidRPr="008F45C0">
        <w:rPr>
          <w:rFonts w:cs="Arabic Transparent"/>
          <w:sz w:val="26"/>
          <w:szCs w:val="26"/>
          <w:rtl/>
        </w:rPr>
        <w:t>مستخدمي وسائط النقل العام</w:t>
      </w:r>
      <w:r w:rsidRPr="008F45C0">
        <w:rPr>
          <w:rFonts w:cs="Arabic Transparent" w:hint="cs"/>
          <w:sz w:val="26"/>
          <w:szCs w:val="26"/>
          <w:rtl/>
        </w:rPr>
        <w:t xml:space="preserve"> و</w:t>
      </w:r>
      <w:r w:rsidRPr="008F45C0">
        <w:rPr>
          <w:rFonts w:cs="Arabic Transparent"/>
          <w:sz w:val="26"/>
          <w:szCs w:val="26"/>
          <w:rtl/>
        </w:rPr>
        <w:t>توفير تغطية أوسع لخدمات النقل</w:t>
      </w:r>
      <w:r w:rsidRPr="008F45C0">
        <w:rPr>
          <w:rFonts w:cs="Arabic Transparent" w:hint="cs"/>
          <w:sz w:val="26"/>
          <w:szCs w:val="26"/>
          <w:rtl/>
        </w:rPr>
        <w:t xml:space="preserve"> و</w:t>
      </w:r>
      <w:r w:rsidRPr="008F45C0">
        <w:rPr>
          <w:rFonts w:cs="Arabic Transparent"/>
          <w:sz w:val="26"/>
          <w:szCs w:val="26"/>
          <w:rtl/>
        </w:rPr>
        <w:t>توفير وسائط نقل آمن</w:t>
      </w:r>
      <w:r w:rsidRPr="008F45C0">
        <w:rPr>
          <w:rFonts w:cs="Arabic Transparent" w:hint="cs"/>
          <w:sz w:val="26"/>
          <w:szCs w:val="26"/>
          <w:rtl/>
        </w:rPr>
        <w:t>ة</w:t>
      </w:r>
      <w:r w:rsidRPr="008F45C0">
        <w:rPr>
          <w:rFonts w:cs="Arabic Transparent"/>
          <w:sz w:val="26"/>
          <w:szCs w:val="26"/>
          <w:rtl/>
        </w:rPr>
        <w:t xml:space="preserve"> وحديثة</w:t>
      </w:r>
      <w:r w:rsidRPr="008F45C0">
        <w:rPr>
          <w:rFonts w:cs="Arabic Transparent" w:hint="cs"/>
          <w:sz w:val="26"/>
          <w:szCs w:val="26"/>
          <w:rtl/>
        </w:rPr>
        <w:t>.</w:t>
      </w:r>
    </w:p>
    <w:p w:rsidR="00921948" w:rsidRPr="00921948" w:rsidRDefault="008F45C0" w:rsidP="006D4FAD">
      <w:pPr>
        <w:pStyle w:val="Title"/>
        <w:widowControl/>
        <w:tabs>
          <w:tab w:val="right" w:pos="297"/>
          <w:tab w:val="left" w:pos="3633"/>
          <w:tab w:val="right" w:pos="8937"/>
          <w:tab w:val="right" w:pos="9027"/>
        </w:tabs>
        <w:spacing w:line="240" w:lineRule="auto"/>
        <w:jc w:val="both"/>
        <w:rPr>
          <w:rFonts w:cs="Arabic Transparent"/>
          <w:sz w:val="26"/>
          <w:szCs w:val="26"/>
          <w:rtl/>
          <w:lang w:val="en-US" w:eastAsia="en-US" w:bidi="ar-JO"/>
        </w:rPr>
      </w:pPr>
      <w:r w:rsidRPr="0042756A">
        <w:rPr>
          <w:rFonts w:cs="Arabic Transparent" w:hint="cs"/>
          <w:sz w:val="26"/>
          <w:szCs w:val="26"/>
          <w:rtl/>
        </w:rPr>
        <w:t xml:space="preserve">2- </w:t>
      </w:r>
      <w:r w:rsidR="00921948" w:rsidRPr="00921948">
        <w:rPr>
          <w:rFonts w:cs="Arabic Transparent"/>
          <w:sz w:val="26"/>
          <w:szCs w:val="26"/>
          <w:rtl/>
          <w:lang w:val="en-US" w:eastAsia="en-US" w:bidi="ar-JO"/>
        </w:rPr>
        <w:t xml:space="preserve">يتم سحب وثائق العطاء مجاناً من موقع </w:t>
      </w:r>
      <w:r w:rsidR="00921948" w:rsidRPr="00921948">
        <w:rPr>
          <w:rFonts w:cs="Arabic Transparent" w:hint="cs"/>
          <w:sz w:val="26"/>
          <w:szCs w:val="26"/>
          <w:rtl/>
          <w:lang w:val="en-US" w:eastAsia="en-US" w:bidi="ar-JO"/>
        </w:rPr>
        <w:t>الهيئة</w:t>
      </w:r>
      <w:r w:rsidR="00921948" w:rsidRPr="00921948">
        <w:rPr>
          <w:rFonts w:cs="Arabic Transparent"/>
          <w:sz w:val="26"/>
          <w:szCs w:val="26"/>
          <w:rtl/>
          <w:lang w:val="en-US" w:eastAsia="en-US" w:bidi="ar-JO"/>
        </w:rPr>
        <w:t xml:space="preserve"> على شبكة الانترنت</w:t>
      </w:r>
      <w:r w:rsidR="00921948" w:rsidRPr="00921948">
        <w:rPr>
          <w:rFonts w:cs="Arabic Transparent" w:hint="cs"/>
          <w:sz w:val="26"/>
          <w:szCs w:val="26"/>
          <w:rtl/>
          <w:lang w:val="en-US" w:eastAsia="en-US" w:bidi="ar-JO"/>
        </w:rPr>
        <w:t xml:space="preserve"> </w:t>
      </w:r>
      <w:hyperlink r:id="rId9" w:history="1">
        <w:r w:rsidR="00921948" w:rsidRPr="00921948">
          <w:rPr>
            <w:lang w:val="en-US" w:eastAsia="en-US" w:bidi="ar-JO"/>
          </w:rPr>
          <w:t>www.Ltrc.gov.jo</w:t>
        </w:r>
      </w:hyperlink>
      <w:r w:rsidR="00921948" w:rsidRPr="00921948">
        <w:rPr>
          <w:rFonts w:cs="Arabic Transparent"/>
          <w:sz w:val="26"/>
          <w:szCs w:val="26"/>
          <w:rtl/>
          <w:lang w:val="en-US" w:eastAsia="en-US" w:bidi="ar-JO"/>
        </w:rPr>
        <w:t xml:space="preserve"> اعتباراً من يوم </w:t>
      </w:r>
      <w:r w:rsidR="00921948" w:rsidRPr="00921948">
        <w:rPr>
          <w:rFonts w:cs="Arabic Transparent" w:hint="cs"/>
          <w:sz w:val="26"/>
          <w:szCs w:val="26"/>
          <w:rtl/>
          <w:lang w:val="en-US" w:eastAsia="en-US" w:bidi="ar-JO"/>
        </w:rPr>
        <w:t>الأ</w:t>
      </w:r>
      <w:r w:rsidR="006E5557">
        <w:rPr>
          <w:rFonts w:cs="Arabic Transparent" w:hint="cs"/>
          <w:sz w:val="26"/>
          <w:szCs w:val="26"/>
          <w:rtl/>
          <w:lang w:val="en-US" w:eastAsia="en-US" w:bidi="ar-JO"/>
        </w:rPr>
        <w:t>ثنين</w:t>
      </w:r>
      <w:r w:rsidR="00E02D0A">
        <w:rPr>
          <w:rFonts w:cs="Arabic Transparent" w:hint="cs"/>
          <w:sz w:val="26"/>
          <w:szCs w:val="26"/>
          <w:rtl/>
          <w:lang w:val="en-US" w:eastAsia="en-US" w:bidi="ar-JO"/>
        </w:rPr>
        <w:t xml:space="preserve"> </w:t>
      </w:r>
      <w:r w:rsidR="00921948" w:rsidRPr="00921948">
        <w:rPr>
          <w:rFonts w:cs="Arabic Transparent"/>
          <w:sz w:val="26"/>
          <w:szCs w:val="26"/>
          <w:rtl/>
          <w:lang w:val="en-US" w:eastAsia="en-US" w:bidi="ar-JO"/>
        </w:rPr>
        <w:t xml:space="preserve">الموافق </w:t>
      </w:r>
      <w:r w:rsidR="006E5557">
        <w:rPr>
          <w:rFonts w:cs="Arabic Transparent" w:hint="cs"/>
          <w:sz w:val="26"/>
          <w:szCs w:val="26"/>
          <w:rtl/>
          <w:lang w:val="en-US" w:eastAsia="en-US" w:bidi="ar-JO"/>
        </w:rPr>
        <w:t>19</w:t>
      </w:r>
      <w:r w:rsidR="00E02D0A">
        <w:rPr>
          <w:rFonts w:cs="Arabic Transparent" w:hint="cs"/>
          <w:sz w:val="26"/>
          <w:szCs w:val="26"/>
          <w:rtl/>
          <w:lang w:val="en-US" w:eastAsia="en-US" w:bidi="ar-JO"/>
        </w:rPr>
        <w:t>/</w:t>
      </w:r>
      <w:r w:rsidR="006E5557">
        <w:rPr>
          <w:rFonts w:cs="Arabic Transparent" w:hint="cs"/>
          <w:sz w:val="26"/>
          <w:szCs w:val="26"/>
          <w:rtl/>
          <w:lang w:val="en-US" w:eastAsia="en-US" w:bidi="ar-JO"/>
        </w:rPr>
        <w:t>3</w:t>
      </w:r>
      <w:r w:rsidR="00E02D0A">
        <w:rPr>
          <w:rFonts w:cs="Arabic Transparent" w:hint="cs"/>
          <w:sz w:val="26"/>
          <w:szCs w:val="26"/>
          <w:rtl/>
          <w:lang w:val="en-US" w:eastAsia="en-US" w:bidi="ar-JO"/>
        </w:rPr>
        <w:t>/201</w:t>
      </w:r>
      <w:r w:rsidR="006D4FAD">
        <w:rPr>
          <w:rFonts w:cs="Arabic Transparent" w:hint="cs"/>
          <w:sz w:val="26"/>
          <w:szCs w:val="26"/>
          <w:rtl/>
          <w:lang w:val="en-US" w:eastAsia="en-US" w:bidi="ar-JO"/>
        </w:rPr>
        <w:t>8</w:t>
      </w:r>
      <w:r w:rsidR="00E02D0A">
        <w:rPr>
          <w:rFonts w:cs="Arabic Transparent" w:hint="cs"/>
          <w:sz w:val="26"/>
          <w:szCs w:val="26"/>
          <w:rtl/>
          <w:lang w:val="en-US" w:eastAsia="en-US" w:bidi="ar-JO"/>
        </w:rPr>
        <w:t>.</w:t>
      </w:r>
    </w:p>
    <w:p w:rsidR="00921948" w:rsidRPr="00921948" w:rsidRDefault="00921948" w:rsidP="006D4FAD">
      <w:pPr>
        <w:tabs>
          <w:tab w:val="right" w:pos="297"/>
          <w:tab w:val="right" w:pos="9027"/>
        </w:tabs>
        <w:jc w:val="both"/>
        <w:rPr>
          <w:rFonts w:cs="Arabic Transparent"/>
          <w:sz w:val="26"/>
          <w:szCs w:val="26"/>
        </w:rPr>
      </w:pPr>
      <w:r>
        <w:rPr>
          <w:rFonts w:ascii="Simplified Arabic" w:hAnsi="Simplified Arabic" w:cs="Simplified Arabic" w:hint="cs"/>
          <w:bCs/>
          <w:sz w:val="22"/>
          <w:szCs w:val="22"/>
          <w:rtl/>
        </w:rPr>
        <w:t xml:space="preserve">3- </w:t>
      </w:r>
      <w:r w:rsidRPr="00921948">
        <w:rPr>
          <w:rFonts w:cs="Arabic Transparent"/>
          <w:sz w:val="26"/>
          <w:szCs w:val="26"/>
          <w:rtl/>
        </w:rPr>
        <w:t xml:space="preserve">يطلب من </w:t>
      </w:r>
      <w:r w:rsidR="006E5557">
        <w:rPr>
          <w:rFonts w:cs="Arabic Transparent" w:hint="cs"/>
          <w:sz w:val="26"/>
          <w:szCs w:val="26"/>
          <w:rtl/>
        </w:rPr>
        <w:t>المكاتب والشركات الاستشارية</w:t>
      </w:r>
      <w:r w:rsidRPr="00921948">
        <w:rPr>
          <w:rFonts w:cs="Arabic Transparent"/>
          <w:sz w:val="26"/>
          <w:szCs w:val="26"/>
          <w:rtl/>
        </w:rPr>
        <w:t xml:space="preserve"> </w:t>
      </w:r>
      <w:r w:rsidR="006E5557">
        <w:rPr>
          <w:rFonts w:cs="Arabic Transparent" w:hint="cs"/>
          <w:sz w:val="26"/>
          <w:szCs w:val="26"/>
          <w:rtl/>
        </w:rPr>
        <w:t>الراغبة</w:t>
      </w:r>
      <w:r w:rsidRPr="00921948">
        <w:rPr>
          <w:rFonts w:cs="Arabic Transparent"/>
          <w:sz w:val="26"/>
          <w:szCs w:val="26"/>
          <w:rtl/>
        </w:rPr>
        <w:t xml:space="preserve"> بالمشاركة ان يرسل للدائرة عن طريق البريد الالكتروني المبين تالياً تأكيده لإستلام وثائق العطاء ورغبته في المشاركة  مبيناً اسمه وعنوانه ورقم الهاتف ورقم الفاكس والبريد الالكتروني </w:t>
      </w:r>
      <w:r w:rsidR="006D4FAD">
        <w:rPr>
          <w:rFonts w:cs="Arabic Transparent" w:hint="cs"/>
          <w:sz w:val="26"/>
          <w:szCs w:val="26"/>
          <w:rtl/>
        </w:rPr>
        <w:t>وارفاق صورة عن رخصة المهن والسجل التجاري للشركات المتخصصة .</w:t>
      </w:r>
    </w:p>
    <w:p w:rsidR="008F45C0" w:rsidRPr="0042756A" w:rsidRDefault="00BF5F64" w:rsidP="006D4FAD">
      <w:pPr>
        <w:ind w:left="90"/>
        <w:jc w:val="both"/>
        <w:rPr>
          <w:rFonts w:cs="Arabic Transparent"/>
          <w:sz w:val="26"/>
          <w:szCs w:val="26"/>
        </w:rPr>
      </w:pPr>
      <w:r>
        <w:rPr>
          <w:rFonts w:cs="Arabic Transparent" w:hint="cs"/>
          <w:sz w:val="26"/>
          <w:szCs w:val="26"/>
          <w:rtl/>
        </w:rPr>
        <w:t>4</w:t>
      </w:r>
      <w:r w:rsidR="008F45C0" w:rsidRPr="0042756A">
        <w:rPr>
          <w:rFonts w:cs="Arabic Transparent" w:hint="cs"/>
          <w:sz w:val="26"/>
          <w:szCs w:val="26"/>
          <w:rtl/>
        </w:rPr>
        <w:t xml:space="preserve">- اخر موعد لقبول الاستفسارات  حول وثائق العطاء هو نهاية الدوام الرسمي ليوم </w:t>
      </w:r>
      <w:r w:rsidR="006D4FAD">
        <w:rPr>
          <w:rFonts w:cs="Arabic Transparent" w:hint="cs"/>
          <w:sz w:val="26"/>
          <w:szCs w:val="26"/>
          <w:rtl/>
        </w:rPr>
        <w:t xml:space="preserve">الخميس </w:t>
      </w:r>
      <w:r w:rsidR="008F45C0" w:rsidRPr="0042756A">
        <w:rPr>
          <w:rFonts w:cs="Arabic Transparent" w:hint="cs"/>
          <w:sz w:val="26"/>
          <w:szCs w:val="26"/>
          <w:rtl/>
        </w:rPr>
        <w:t xml:space="preserve">الموافق </w:t>
      </w:r>
      <w:r w:rsidR="006D4FAD">
        <w:rPr>
          <w:rFonts w:cs="Arabic Transparent" w:hint="cs"/>
          <w:sz w:val="26"/>
          <w:szCs w:val="26"/>
          <w:rtl/>
        </w:rPr>
        <w:t>29/3/2018</w:t>
      </w:r>
      <w:r w:rsidR="008F45C0" w:rsidRPr="0042756A">
        <w:rPr>
          <w:rFonts w:cs="Arabic Transparent" w:hint="cs"/>
          <w:sz w:val="26"/>
          <w:szCs w:val="26"/>
          <w:rtl/>
        </w:rPr>
        <w:t xml:space="preserve">على البريد الالكتروني </w:t>
      </w:r>
      <w:r w:rsidR="008F45C0" w:rsidRPr="0042756A">
        <w:rPr>
          <w:rFonts w:cs="Arabic Transparent"/>
          <w:sz w:val="26"/>
          <w:szCs w:val="26"/>
        </w:rPr>
        <w:tab/>
      </w:r>
      <w:hyperlink r:id="rId10" w:history="1">
        <w:r w:rsidR="008F45C0" w:rsidRPr="0042756A">
          <w:rPr>
            <w:rStyle w:val="Hyperlink"/>
            <w:rFonts w:cs="Arabic Transparent"/>
            <w:sz w:val="26"/>
            <w:szCs w:val="26"/>
          </w:rPr>
          <w:t>Tender@ltrc.gov.jo</w:t>
        </w:r>
      </w:hyperlink>
      <w:r w:rsidR="008F45C0" w:rsidRPr="0042756A">
        <w:rPr>
          <w:rFonts w:cs="Arabic Transparent" w:hint="cs"/>
          <w:sz w:val="26"/>
          <w:szCs w:val="26"/>
          <w:rtl/>
        </w:rPr>
        <w:t xml:space="preserve"> ، وعلى</w:t>
      </w:r>
      <w:r w:rsidR="008F45C0" w:rsidRPr="0042756A">
        <w:rPr>
          <w:rFonts w:cs="Arabic Transparent"/>
          <w:sz w:val="26"/>
          <w:szCs w:val="26"/>
          <w:rtl/>
        </w:rPr>
        <w:t xml:space="preserve"> المكاتب</w:t>
      </w:r>
      <w:r w:rsidR="008F45C0" w:rsidRPr="0042756A">
        <w:rPr>
          <w:rFonts w:cs="Arabic Transparent" w:hint="cs"/>
          <w:sz w:val="26"/>
          <w:szCs w:val="26"/>
          <w:rtl/>
        </w:rPr>
        <w:t xml:space="preserve"> </w:t>
      </w:r>
      <w:r w:rsidR="008F45C0" w:rsidRPr="0042756A">
        <w:rPr>
          <w:rFonts w:cs="Arabic Transparent"/>
          <w:sz w:val="26"/>
          <w:szCs w:val="26"/>
          <w:rtl/>
        </w:rPr>
        <w:t>والشركات ا</w:t>
      </w:r>
      <w:r w:rsidR="008F45C0" w:rsidRPr="0042756A">
        <w:rPr>
          <w:rFonts w:cs="Arabic Transparent" w:hint="cs"/>
          <w:sz w:val="26"/>
          <w:szCs w:val="26"/>
          <w:rtl/>
        </w:rPr>
        <w:t>لإ</w:t>
      </w:r>
      <w:r w:rsidR="008F45C0" w:rsidRPr="0042756A">
        <w:rPr>
          <w:rFonts w:cs="Arabic Transparent"/>
          <w:sz w:val="26"/>
          <w:szCs w:val="26"/>
          <w:rtl/>
        </w:rPr>
        <w:t>ستشارية</w:t>
      </w:r>
      <w:r w:rsidR="008F45C0" w:rsidRPr="0042756A">
        <w:rPr>
          <w:rFonts w:cs="Arabic Transparent" w:hint="cs"/>
          <w:sz w:val="26"/>
          <w:szCs w:val="26"/>
          <w:rtl/>
        </w:rPr>
        <w:t xml:space="preserve">  متابعة الموقع الالكتروني للهيئة </w:t>
      </w:r>
      <w:hyperlink r:id="rId11" w:history="1">
        <w:r w:rsidR="008F45C0" w:rsidRPr="0042756A">
          <w:rPr>
            <w:rStyle w:val="Hyperlink"/>
            <w:rFonts w:cs="Arabic Transparent"/>
            <w:sz w:val="26"/>
            <w:szCs w:val="26"/>
          </w:rPr>
          <w:t>www.Ltrc.gov.jo</w:t>
        </w:r>
      </w:hyperlink>
      <w:r w:rsidR="008F45C0" w:rsidRPr="0042756A">
        <w:rPr>
          <w:rFonts w:hint="cs"/>
          <w:sz w:val="26"/>
          <w:szCs w:val="26"/>
          <w:rtl/>
        </w:rPr>
        <w:t xml:space="preserve"> </w:t>
      </w:r>
      <w:r w:rsidR="008F45C0" w:rsidRPr="0042756A">
        <w:rPr>
          <w:rFonts w:cs="Arabic Transparent" w:hint="cs"/>
          <w:sz w:val="26"/>
          <w:szCs w:val="26"/>
          <w:rtl/>
        </w:rPr>
        <w:t>للحصول على ملاحق العطاء.</w:t>
      </w:r>
    </w:p>
    <w:p w:rsidR="008F45C0" w:rsidRPr="0042756A" w:rsidRDefault="00BF5F64" w:rsidP="001B70B6">
      <w:pPr>
        <w:ind w:left="90"/>
        <w:jc w:val="both"/>
        <w:rPr>
          <w:rFonts w:cs="Arabic Transparent"/>
          <w:sz w:val="26"/>
          <w:szCs w:val="26"/>
        </w:rPr>
      </w:pPr>
      <w:r>
        <w:rPr>
          <w:rFonts w:cs="Arabic Transparent" w:hint="cs"/>
          <w:sz w:val="26"/>
          <w:szCs w:val="26"/>
          <w:rtl/>
        </w:rPr>
        <w:t>5</w:t>
      </w:r>
      <w:r w:rsidR="008F45C0" w:rsidRPr="0042756A">
        <w:rPr>
          <w:rFonts w:cs="Arabic Transparent" w:hint="cs"/>
          <w:sz w:val="26"/>
          <w:szCs w:val="26"/>
          <w:rtl/>
        </w:rPr>
        <w:t xml:space="preserve">- تودع العروض في صندوق العطاءات لدى مبنى الادارة العامة الكائن في (ضاحية الروضة-شارع همذان </w:t>
      </w:r>
      <w:r w:rsidR="00921948">
        <w:rPr>
          <w:rFonts w:cs="Arabic Transparent" w:hint="cs"/>
          <w:sz w:val="26"/>
          <w:szCs w:val="26"/>
          <w:rtl/>
        </w:rPr>
        <w:t>خلف</w:t>
      </w:r>
      <w:r w:rsidR="008F45C0" w:rsidRPr="0042756A">
        <w:rPr>
          <w:rFonts w:cs="Arabic Transparent" w:hint="cs"/>
          <w:sz w:val="26"/>
          <w:szCs w:val="26"/>
          <w:rtl/>
        </w:rPr>
        <w:t xml:space="preserve"> محطة الحرمين) في موعد اقصاه الساعة </w:t>
      </w:r>
      <w:r w:rsidR="00E02D0A">
        <w:rPr>
          <w:rFonts w:cs="Arabic Transparent" w:hint="cs"/>
          <w:sz w:val="26"/>
          <w:szCs w:val="26"/>
          <w:rtl/>
        </w:rPr>
        <w:t>الثانية عشرة</w:t>
      </w:r>
      <w:r w:rsidR="00921948">
        <w:rPr>
          <w:rFonts w:cs="Arabic Transparent" w:hint="cs"/>
          <w:sz w:val="26"/>
          <w:szCs w:val="26"/>
          <w:rtl/>
        </w:rPr>
        <w:t xml:space="preserve"> </w:t>
      </w:r>
      <w:r w:rsidR="008F45C0" w:rsidRPr="0042756A">
        <w:rPr>
          <w:rFonts w:cs="Arabic Transparent" w:hint="cs"/>
          <w:sz w:val="26"/>
          <w:szCs w:val="26"/>
          <w:rtl/>
        </w:rPr>
        <w:t xml:space="preserve">من بعد ظهر يوم </w:t>
      </w:r>
      <w:r w:rsidR="006D4FAD">
        <w:rPr>
          <w:rFonts w:cs="Arabic Transparent" w:hint="cs"/>
          <w:sz w:val="26"/>
          <w:szCs w:val="26"/>
          <w:rtl/>
        </w:rPr>
        <w:t>الاحد</w:t>
      </w:r>
      <w:r w:rsidR="00E02D0A">
        <w:rPr>
          <w:rFonts w:cs="Arabic Transparent" w:hint="cs"/>
          <w:sz w:val="26"/>
          <w:szCs w:val="26"/>
          <w:rtl/>
        </w:rPr>
        <w:t xml:space="preserve"> </w:t>
      </w:r>
      <w:r w:rsidR="008F45C0" w:rsidRPr="0042756A">
        <w:rPr>
          <w:rFonts w:cs="Arabic Transparent" w:hint="cs"/>
          <w:sz w:val="26"/>
          <w:szCs w:val="26"/>
          <w:rtl/>
        </w:rPr>
        <w:t xml:space="preserve">الموافق </w:t>
      </w:r>
      <w:r w:rsidR="001B70B6">
        <w:rPr>
          <w:rFonts w:cs="Arabic Transparent" w:hint="cs"/>
          <w:sz w:val="26"/>
          <w:szCs w:val="26"/>
          <w:rtl/>
        </w:rPr>
        <w:t>15</w:t>
      </w:r>
      <w:r w:rsidR="006D4FAD">
        <w:rPr>
          <w:rFonts w:cs="Arabic Transparent" w:hint="cs"/>
          <w:sz w:val="26"/>
          <w:szCs w:val="26"/>
          <w:rtl/>
        </w:rPr>
        <w:t>/4/2018</w:t>
      </w:r>
      <w:r w:rsidR="008F45C0" w:rsidRPr="0042756A">
        <w:rPr>
          <w:rFonts w:cs="Arabic Transparent" w:hint="cs"/>
          <w:sz w:val="26"/>
          <w:szCs w:val="26"/>
          <w:rtl/>
        </w:rPr>
        <w:t xml:space="preserve">،وسيتم فتح العروض الساعة </w:t>
      </w:r>
      <w:r w:rsidR="00E02D0A">
        <w:rPr>
          <w:rFonts w:cs="Arabic Transparent" w:hint="cs"/>
          <w:sz w:val="26"/>
          <w:szCs w:val="26"/>
          <w:rtl/>
        </w:rPr>
        <w:t>الواحدة</w:t>
      </w:r>
      <w:r w:rsidR="008F45C0" w:rsidRPr="0042756A">
        <w:rPr>
          <w:rFonts w:cs="Arabic Transparent" w:hint="cs"/>
          <w:sz w:val="26"/>
          <w:szCs w:val="26"/>
          <w:rtl/>
        </w:rPr>
        <w:t xml:space="preserve"> من بعد ظهر نفس اليوم.</w:t>
      </w:r>
    </w:p>
    <w:p w:rsidR="008F45C0" w:rsidRPr="0042756A" w:rsidRDefault="00BF5F64" w:rsidP="000068F5">
      <w:pPr>
        <w:ind w:left="90"/>
        <w:jc w:val="both"/>
        <w:rPr>
          <w:rFonts w:cs="Arabic Transparent"/>
          <w:sz w:val="26"/>
          <w:szCs w:val="26"/>
          <w:rtl/>
        </w:rPr>
      </w:pPr>
      <w:r>
        <w:rPr>
          <w:rFonts w:cs="Arabic Transparent" w:hint="cs"/>
          <w:sz w:val="26"/>
          <w:szCs w:val="26"/>
          <w:rtl/>
        </w:rPr>
        <w:t>6</w:t>
      </w:r>
      <w:r w:rsidR="008F45C0" w:rsidRPr="0042756A">
        <w:rPr>
          <w:rFonts w:cs="Arabic Transparent" w:hint="cs"/>
          <w:sz w:val="26"/>
          <w:szCs w:val="26"/>
          <w:rtl/>
        </w:rPr>
        <w:t>- يحق للهيئة الغاء العطاء دون بيان الاسباب ودون ان يترتب عن هذا ال</w:t>
      </w:r>
      <w:r w:rsidR="000068F5">
        <w:rPr>
          <w:rFonts w:cs="Arabic Transparent" w:hint="cs"/>
          <w:sz w:val="26"/>
          <w:szCs w:val="26"/>
          <w:rtl/>
        </w:rPr>
        <w:t>الغاء</w:t>
      </w:r>
      <w:r w:rsidR="008F45C0" w:rsidRPr="0042756A">
        <w:rPr>
          <w:rFonts w:cs="Arabic Transparent" w:hint="cs"/>
          <w:sz w:val="26"/>
          <w:szCs w:val="26"/>
          <w:rtl/>
        </w:rPr>
        <w:t xml:space="preserve"> أية مطالبة مالية او قانونية.</w:t>
      </w:r>
    </w:p>
    <w:p w:rsidR="008F45C0" w:rsidRDefault="00BF5F64" w:rsidP="008F45C0">
      <w:pPr>
        <w:ind w:left="90"/>
        <w:jc w:val="both"/>
        <w:rPr>
          <w:rFonts w:cs="Arabic Transparent"/>
          <w:sz w:val="26"/>
          <w:szCs w:val="26"/>
          <w:rtl/>
        </w:rPr>
      </w:pPr>
      <w:r>
        <w:rPr>
          <w:rFonts w:cs="Arabic Transparent" w:hint="cs"/>
          <w:sz w:val="26"/>
          <w:szCs w:val="26"/>
          <w:rtl/>
        </w:rPr>
        <w:t>7</w:t>
      </w:r>
      <w:r w:rsidR="008F45C0" w:rsidRPr="0042756A">
        <w:rPr>
          <w:rFonts w:cs="Arabic Transparent" w:hint="cs"/>
          <w:sz w:val="26"/>
          <w:szCs w:val="26"/>
          <w:rtl/>
        </w:rPr>
        <w:t>- اجور الاعلان في وسائل الاعلام على من يرسو عليه العطاء .</w:t>
      </w:r>
    </w:p>
    <w:p w:rsidR="00921948" w:rsidRPr="0042756A" w:rsidRDefault="00921948" w:rsidP="008F45C0">
      <w:pPr>
        <w:ind w:left="90"/>
        <w:jc w:val="both"/>
        <w:rPr>
          <w:rFonts w:cs="Arabic Transparent"/>
          <w:sz w:val="26"/>
          <w:szCs w:val="26"/>
          <w:rtl/>
        </w:rPr>
      </w:pPr>
    </w:p>
    <w:p w:rsidR="00F02B6A" w:rsidRDefault="00F02B6A" w:rsidP="00F02B6A">
      <w:pPr>
        <w:keepNext/>
        <w:ind w:left="3600" w:firstLine="720"/>
        <w:jc w:val="right"/>
        <w:outlineLvl w:val="2"/>
        <w:rPr>
          <w:rFonts w:cs="Arabic Transparent"/>
          <w:b/>
          <w:bCs/>
          <w:sz w:val="28"/>
          <w:szCs w:val="28"/>
          <w:rtl/>
        </w:rPr>
      </w:pPr>
    </w:p>
    <w:p w:rsidR="00F02B6A" w:rsidRPr="00F02B6A" w:rsidRDefault="00F02B6A" w:rsidP="00F02B6A">
      <w:pPr>
        <w:keepNext/>
        <w:ind w:left="3600" w:firstLine="720"/>
        <w:jc w:val="right"/>
        <w:outlineLvl w:val="2"/>
        <w:rPr>
          <w:rFonts w:cs="Arabic Transparent"/>
          <w:b/>
          <w:bCs/>
          <w:sz w:val="28"/>
          <w:szCs w:val="28"/>
          <w:rtl/>
        </w:rPr>
      </w:pPr>
      <w:r w:rsidRPr="00F02B6A">
        <w:rPr>
          <w:rFonts w:cs="Arabic Transparent"/>
          <w:b/>
          <w:bCs/>
          <w:sz w:val="28"/>
          <w:szCs w:val="28"/>
          <w:rtl/>
        </w:rPr>
        <w:t>صــــــــــلاح اللــــــوزي</w:t>
      </w:r>
    </w:p>
    <w:p w:rsidR="008F45C0" w:rsidRPr="00F02B6A" w:rsidRDefault="00F02B6A" w:rsidP="00F02B6A">
      <w:pPr>
        <w:pStyle w:val="Heading3"/>
        <w:ind w:left="3600" w:firstLine="720"/>
        <w:jc w:val="right"/>
        <w:rPr>
          <w:rFonts w:cs="Arabic Transparent"/>
          <w:sz w:val="26"/>
          <w:szCs w:val="26"/>
          <w:u w:val="none"/>
          <w:lang w:bidi="ar-JO"/>
        </w:rPr>
      </w:pPr>
      <w:r w:rsidRPr="00F02B6A">
        <w:rPr>
          <w:rFonts w:cs="Arabic Transparent"/>
          <w:sz w:val="28"/>
          <w:szCs w:val="28"/>
          <w:u w:val="none"/>
          <w:rtl/>
        </w:rPr>
        <w:t>الـمـــديــــر الـــــعـــــــام</w:t>
      </w:r>
    </w:p>
    <w:p w:rsidR="008F45C0" w:rsidRPr="0042756A" w:rsidRDefault="008F45C0" w:rsidP="008F45C0">
      <w:pPr>
        <w:jc w:val="right"/>
        <w:rPr>
          <w:rFonts w:cs="Arabic Transparent"/>
          <w:b/>
          <w:bCs/>
          <w:sz w:val="26"/>
          <w:szCs w:val="26"/>
          <w:rtl/>
        </w:rPr>
      </w:pPr>
    </w:p>
    <w:p w:rsidR="005D4AA7" w:rsidRDefault="005D4AA7">
      <w:pPr>
        <w:rPr>
          <w:rtl/>
        </w:rPr>
      </w:pPr>
    </w:p>
    <w:p w:rsidR="000068F5" w:rsidRDefault="000068F5">
      <w:pPr>
        <w:rPr>
          <w:rtl/>
        </w:rPr>
      </w:pPr>
    </w:p>
    <w:p w:rsidR="000068F5" w:rsidRDefault="000068F5">
      <w:pPr>
        <w:rPr>
          <w:rtl/>
        </w:rPr>
      </w:pPr>
    </w:p>
    <w:p w:rsidR="000068F5" w:rsidRDefault="000068F5">
      <w:pPr>
        <w:rPr>
          <w:rtl/>
        </w:rPr>
      </w:pPr>
    </w:p>
    <w:p w:rsidR="000068F5" w:rsidRDefault="000068F5">
      <w:pPr>
        <w:rPr>
          <w:rtl/>
        </w:rPr>
      </w:pPr>
    </w:p>
    <w:sectPr w:rsidR="000068F5" w:rsidSect="006B4A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4A2" w:rsidRDefault="002714A2" w:rsidP="006517F0">
      <w:r>
        <w:separator/>
      </w:r>
    </w:p>
  </w:endnote>
  <w:endnote w:type="continuationSeparator" w:id="0">
    <w:p w:rsidR="002714A2" w:rsidRDefault="002714A2" w:rsidP="0065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4A2" w:rsidRDefault="002714A2" w:rsidP="006517F0">
      <w:r>
        <w:separator/>
      </w:r>
    </w:p>
  </w:footnote>
  <w:footnote w:type="continuationSeparator" w:id="0">
    <w:p w:rsidR="002714A2" w:rsidRDefault="002714A2" w:rsidP="00651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13DC"/>
    <w:multiLevelType w:val="hybridMultilevel"/>
    <w:tmpl w:val="51163314"/>
    <w:lvl w:ilvl="0" w:tplc="4F6C33D6">
      <w:start w:val="1"/>
      <w:numFmt w:val="none"/>
      <w:lvlText w:val="-"/>
      <w:lvlJc w:val="left"/>
      <w:pPr>
        <w:ind w:left="360" w:hanging="360"/>
      </w:pPr>
      <w:rPr>
        <w:rFonts w:ascii="Times New Roman" w:hAnsi="Times New Roman" w:cs="Traditional Arabi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E5722D"/>
    <w:multiLevelType w:val="hybridMultilevel"/>
    <w:tmpl w:val="5EFED4CA"/>
    <w:lvl w:ilvl="0" w:tplc="CD1086D8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CD"/>
    <w:rsid w:val="000068F5"/>
    <w:rsid w:val="00032E16"/>
    <w:rsid w:val="000C591A"/>
    <w:rsid w:val="000E0BC1"/>
    <w:rsid w:val="001923B8"/>
    <w:rsid w:val="001B695D"/>
    <w:rsid w:val="001B70B6"/>
    <w:rsid w:val="002714A2"/>
    <w:rsid w:val="00271F37"/>
    <w:rsid w:val="00354848"/>
    <w:rsid w:val="00363191"/>
    <w:rsid w:val="004C792B"/>
    <w:rsid w:val="004D5D38"/>
    <w:rsid w:val="004E1046"/>
    <w:rsid w:val="005079FD"/>
    <w:rsid w:val="00514F48"/>
    <w:rsid w:val="005C10CD"/>
    <w:rsid w:val="005D4AA7"/>
    <w:rsid w:val="006516FA"/>
    <w:rsid w:val="006517F0"/>
    <w:rsid w:val="006B4AE9"/>
    <w:rsid w:val="006D4FAD"/>
    <w:rsid w:val="006E5557"/>
    <w:rsid w:val="006F0DA0"/>
    <w:rsid w:val="00721DAF"/>
    <w:rsid w:val="00790B90"/>
    <w:rsid w:val="00892646"/>
    <w:rsid w:val="008B4DB1"/>
    <w:rsid w:val="008F45C0"/>
    <w:rsid w:val="0091504D"/>
    <w:rsid w:val="00916C31"/>
    <w:rsid w:val="00921948"/>
    <w:rsid w:val="00944ABD"/>
    <w:rsid w:val="009C442F"/>
    <w:rsid w:val="00AD7574"/>
    <w:rsid w:val="00AE565F"/>
    <w:rsid w:val="00B30480"/>
    <w:rsid w:val="00BE1DD9"/>
    <w:rsid w:val="00BF5F64"/>
    <w:rsid w:val="00C659BA"/>
    <w:rsid w:val="00C87E0A"/>
    <w:rsid w:val="00D3779D"/>
    <w:rsid w:val="00D57A99"/>
    <w:rsid w:val="00D915E8"/>
    <w:rsid w:val="00E02D0A"/>
    <w:rsid w:val="00E837CD"/>
    <w:rsid w:val="00F02B6A"/>
    <w:rsid w:val="00F57C49"/>
    <w:rsid w:val="00F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3">
    <w:name w:val="heading 3"/>
    <w:basedOn w:val="Normal"/>
    <w:next w:val="Normal"/>
    <w:link w:val="Heading3Char"/>
    <w:qFormat/>
    <w:rsid w:val="008F45C0"/>
    <w:pPr>
      <w:keepNext/>
      <w:jc w:val="both"/>
      <w:outlineLvl w:val="2"/>
    </w:pPr>
    <w:rPr>
      <w:rFonts w:ascii="Mudir MT" w:cs="Mudir MT"/>
      <w:b/>
      <w:bCs/>
      <w:sz w:val="22"/>
      <w:szCs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F45C0"/>
    <w:rPr>
      <w:rFonts w:ascii="Mudir MT" w:eastAsia="Times New Roman" w:hAnsi="Times New Roman" w:cs="Mudir MT"/>
      <w:b/>
      <w:bCs/>
      <w:szCs w:val="20"/>
      <w:u w:val="single"/>
    </w:rPr>
  </w:style>
  <w:style w:type="character" w:styleId="Hyperlink">
    <w:name w:val="Hyperlink"/>
    <w:basedOn w:val="DefaultParagraphFont"/>
    <w:unhideWhenUsed/>
    <w:rsid w:val="008F45C0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8F45C0"/>
    <w:pPr>
      <w:jc w:val="center"/>
    </w:pPr>
    <w:rPr>
      <w:rFonts w:cs="Simplified Arabic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8F45C0"/>
    <w:rPr>
      <w:rFonts w:ascii="Times New Roman" w:eastAsia="Times New Roman" w:hAnsi="Times New Roman" w:cs="Simplified Arabic"/>
      <w:b/>
      <w:bCs/>
      <w:sz w:val="28"/>
      <w:szCs w:val="28"/>
      <w:lang w:bidi="ar-J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45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45C0"/>
    <w:rPr>
      <w:rFonts w:ascii="Times New Roman" w:eastAsia="Times New Roman" w:hAnsi="Times New Roman" w:cs="Times New Roman"/>
      <w:sz w:val="16"/>
      <w:szCs w:val="16"/>
      <w:lang w:bidi="ar-J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5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5C0"/>
    <w:rPr>
      <w:rFonts w:ascii="Tahoma" w:eastAsia="Times New Roman" w:hAnsi="Tahoma" w:cs="Tahoma"/>
      <w:sz w:val="16"/>
      <w:szCs w:val="16"/>
      <w:lang w:bidi="ar-JO"/>
    </w:rPr>
  </w:style>
  <w:style w:type="paragraph" w:styleId="ListParagraph">
    <w:name w:val="List Paragraph"/>
    <w:basedOn w:val="Normal"/>
    <w:uiPriority w:val="34"/>
    <w:qFormat/>
    <w:rsid w:val="008F45C0"/>
    <w:pPr>
      <w:bidi w:val="0"/>
      <w:ind w:left="720"/>
      <w:contextualSpacing/>
    </w:pPr>
    <w:rPr>
      <w:lang w:bidi="ar-SA"/>
    </w:rPr>
  </w:style>
  <w:style w:type="paragraph" w:styleId="Title">
    <w:name w:val="Title"/>
    <w:basedOn w:val="Normal"/>
    <w:link w:val="TitleChar"/>
    <w:qFormat/>
    <w:rsid w:val="00921948"/>
    <w:pPr>
      <w:widowControl w:val="0"/>
      <w:spacing w:line="192" w:lineRule="auto"/>
      <w:jc w:val="center"/>
    </w:pPr>
    <w:rPr>
      <w:rFonts w:cs="Traditional Arabic"/>
      <w:szCs w:val="28"/>
      <w:lang w:val="ar-SA" w:eastAsia="ar-SA" w:bidi="ar-SA"/>
    </w:rPr>
  </w:style>
  <w:style w:type="character" w:customStyle="1" w:styleId="TitleChar">
    <w:name w:val="Title Char"/>
    <w:basedOn w:val="DefaultParagraphFont"/>
    <w:link w:val="Title"/>
    <w:rsid w:val="00921948"/>
    <w:rPr>
      <w:rFonts w:ascii="Times New Roman" w:eastAsia="Times New Roman" w:hAnsi="Times New Roman" w:cs="Traditional Arabic"/>
      <w:sz w:val="24"/>
      <w:szCs w:val="28"/>
      <w:lang w:val="ar-SA" w:eastAsia="ar-SA"/>
    </w:rPr>
  </w:style>
  <w:style w:type="paragraph" w:styleId="Header">
    <w:name w:val="header"/>
    <w:basedOn w:val="Normal"/>
    <w:link w:val="HeaderChar"/>
    <w:uiPriority w:val="99"/>
    <w:unhideWhenUsed/>
    <w:rsid w:val="006517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7F0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6517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7F0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3">
    <w:name w:val="heading 3"/>
    <w:basedOn w:val="Normal"/>
    <w:next w:val="Normal"/>
    <w:link w:val="Heading3Char"/>
    <w:qFormat/>
    <w:rsid w:val="008F45C0"/>
    <w:pPr>
      <w:keepNext/>
      <w:jc w:val="both"/>
      <w:outlineLvl w:val="2"/>
    </w:pPr>
    <w:rPr>
      <w:rFonts w:ascii="Mudir MT" w:cs="Mudir MT"/>
      <w:b/>
      <w:bCs/>
      <w:sz w:val="22"/>
      <w:szCs w:val="20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F45C0"/>
    <w:rPr>
      <w:rFonts w:ascii="Mudir MT" w:eastAsia="Times New Roman" w:hAnsi="Times New Roman" w:cs="Mudir MT"/>
      <w:b/>
      <w:bCs/>
      <w:szCs w:val="20"/>
      <w:u w:val="single"/>
    </w:rPr>
  </w:style>
  <w:style w:type="character" w:styleId="Hyperlink">
    <w:name w:val="Hyperlink"/>
    <w:basedOn w:val="DefaultParagraphFont"/>
    <w:unhideWhenUsed/>
    <w:rsid w:val="008F45C0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8F45C0"/>
    <w:pPr>
      <w:jc w:val="center"/>
    </w:pPr>
    <w:rPr>
      <w:rFonts w:cs="Simplified Arabic"/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8F45C0"/>
    <w:rPr>
      <w:rFonts w:ascii="Times New Roman" w:eastAsia="Times New Roman" w:hAnsi="Times New Roman" w:cs="Simplified Arabic"/>
      <w:b/>
      <w:bCs/>
      <w:sz w:val="28"/>
      <w:szCs w:val="28"/>
      <w:lang w:bidi="ar-J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45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45C0"/>
    <w:rPr>
      <w:rFonts w:ascii="Times New Roman" w:eastAsia="Times New Roman" w:hAnsi="Times New Roman" w:cs="Times New Roman"/>
      <w:sz w:val="16"/>
      <w:szCs w:val="16"/>
      <w:lang w:bidi="ar-J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5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5C0"/>
    <w:rPr>
      <w:rFonts w:ascii="Tahoma" w:eastAsia="Times New Roman" w:hAnsi="Tahoma" w:cs="Tahoma"/>
      <w:sz w:val="16"/>
      <w:szCs w:val="16"/>
      <w:lang w:bidi="ar-JO"/>
    </w:rPr>
  </w:style>
  <w:style w:type="paragraph" w:styleId="ListParagraph">
    <w:name w:val="List Paragraph"/>
    <w:basedOn w:val="Normal"/>
    <w:uiPriority w:val="34"/>
    <w:qFormat/>
    <w:rsid w:val="008F45C0"/>
    <w:pPr>
      <w:bidi w:val="0"/>
      <w:ind w:left="720"/>
      <w:contextualSpacing/>
    </w:pPr>
    <w:rPr>
      <w:lang w:bidi="ar-SA"/>
    </w:rPr>
  </w:style>
  <w:style w:type="paragraph" w:styleId="Title">
    <w:name w:val="Title"/>
    <w:basedOn w:val="Normal"/>
    <w:link w:val="TitleChar"/>
    <w:qFormat/>
    <w:rsid w:val="00921948"/>
    <w:pPr>
      <w:widowControl w:val="0"/>
      <w:spacing w:line="192" w:lineRule="auto"/>
      <w:jc w:val="center"/>
    </w:pPr>
    <w:rPr>
      <w:rFonts w:cs="Traditional Arabic"/>
      <w:szCs w:val="28"/>
      <w:lang w:val="ar-SA" w:eastAsia="ar-SA" w:bidi="ar-SA"/>
    </w:rPr>
  </w:style>
  <w:style w:type="character" w:customStyle="1" w:styleId="TitleChar">
    <w:name w:val="Title Char"/>
    <w:basedOn w:val="DefaultParagraphFont"/>
    <w:link w:val="Title"/>
    <w:rsid w:val="00921948"/>
    <w:rPr>
      <w:rFonts w:ascii="Times New Roman" w:eastAsia="Times New Roman" w:hAnsi="Times New Roman" w:cs="Traditional Arabic"/>
      <w:sz w:val="24"/>
      <w:szCs w:val="28"/>
      <w:lang w:val="ar-SA" w:eastAsia="ar-SA"/>
    </w:rPr>
  </w:style>
  <w:style w:type="paragraph" w:styleId="Header">
    <w:name w:val="header"/>
    <w:basedOn w:val="Normal"/>
    <w:link w:val="HeaderChar"/>
    <w:uiPriority w:val="99"/>
    <w:unhideWhenUsed/>
    <w:rsid w:val="006517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7F0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6517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7F0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trc.gov.j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nder@ltrc.gov.j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trc.gov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Radya Obeidat</dc:creator>
  <cp:lastModifiedBy>sawsan maaitah</cp:lastModifiedBy>
  <cp:revision>2</cp:revision>
  <cp:lastPrinted>2016-05-22T11:22:00Z</cp:lastPrinted>
  <dcterms:created xsi:type="dcterms:W3CDTF">2018-03-19T08:09:00Z</dcterms:created>
  <dcterms:modified xsi:type="dcterms:W3CDTF">2018-03-19T08:09:00Z</dcterms:modified>
</cp:coreProperties>
</file>